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B1DD9" w14:textId="46DBABAF" w:rsidR="00912EEA" w:rsidRPr="00A6547D" w:rsidRDefault="00912EEA" w:rsidP="00912EEA">
      <w:pPr>
        <w:keepNext/>
        <w:jc w:val="right"/>
        <w:outlineLvl w:val="0"/>
        <w:rPr>
          <w:rFonts w:eastAsia="Calibri"/>
          <w:bCs/>
          <w:noProof/>
          <w:szCs w:val="20"/>
          <w:lang w:val="ru-RU"/>
        </w:rPr>
      </w:pP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="00301FB4">
        <w:rPr>
          <w:rFonts w:eastAsia="Calibri"/>
          <w:b/>
          <w:noProof/>
          <w:szCs w:val="20"/>
        </w:rPr>
        <w:t xml:space="preserve">             </w:t>
      </w:r>
      <w:r>
        <w:rPr>
          <w:rFonts w:eastAsia="Calibri"/>
          <w:b/>
          <w:noProof/>
          <w:szCs w:val="20"/>
        </w:rPr>
        <w:t xml:space="preserve"> </w:t>
      </w:r>
      <w:r w:rsidR="00301FB4">
        <w:rPr>
          <w:rFonts w:eastAsia="Calibri"/>
          <w:b/>
          <w:noProof/>
          <w:szCs w:val="20"/>
        </w:rPr>
        <w:t xml:space="preserve">                           </w:t>
      </w:r>
      <w:r>
        <w:rPr>
          <w:rFonts w:eastAsia="Calibri"/>
          <w:b/>
          <w:noProof/>
          <w:szCs w:val="20"/>
        </w:rPr>
        <w:t xml:space="preserve">              </w:t>
      </w:r>
      <w:r w:rsidR="00301FB4">
        <w:rPr>
          <w:rFonts w:eastAsia="Calibri"/>
          <w:b/>
          <w:noProof/>
          <w:szCs w:val="20"/>
        </w:rPr>
        <w:t xml:space="preserve">                         </w:t>
      </w:r>
      <w:r>
        <w:rPr>
          <w:rFonts w:eastAsia="Calibri"/>
          <w:b/>
          <w:noProof/>
          <w:szCs w:val="20"/>
        </w:rPr>
        <w:t xml:space="preserve"> </w:t>
      </w:r>
      <w:r w:rsidR="00301FB4">
        <w:rPr>
          <w:rFonts w:eastAsia="Calibri"/>
          <w:b/>
          <w:noProof/>
          <w:szCs w:val="20"/>
        </w:rPr>
        <w:t>Проєкт</w:t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</w:p>
    <w:p w14:paraId="3CF62533" w14:textId="77777777" w:rsidR="00301FB4" w:rsidRPr="005A67F5" w:rsidRDefault="00301FB4" w:rsidP="00301FB4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67F5">
        <w:rPr>
          <w:rFonts w:ascii="Times New Roman" w:eastAsia="Calibri" w:hAnsi="Times New Roman" w:cs="Times New Roman"/>
          <w:b/>
          <w:noProof/>
          <w:sz w:val="24"/>
          <w:szCs w:val="24"/>
          <w:lang w:eastAsia="uk-UA"/>
        </w:rPr>
        <w:drawing>
          <wp:inline distT="0" distB="0" distL="0" distR="0" wp14:anchorId="73906EE7" wp14:editId="18C7B702">
            <wp:extent cx="510540" cy="627380"/>
            <wp:effectExtent l="0" t="0" r="3810" b="127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DE1CE" w14:textId="77777777" w:rsidR="00301FB4" w:rsidRPr="005A67F5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A67F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БУЧАНСЬКА     МІСЬКА      РАДА</w:t>
      </w:r>
    </w:p>
    <w:p w14:paraId="2BCC723B" w14:textId="77777777" w:rsidR="00301FB4" w:rsidRPr="00C30491" w:rsidRDefault="00301FB4" w:rsidP="00301FB4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КИЇВСЬКОЇ ОБЛАСТІ</w:t>
      </w:r>
    </w:p>
    <w:p w14:paraId="08A9A3BD" w14:textId="794351C5" w:rsidR="00301FB4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ДЕВ</w:t>
      </w:r>
      <w:r w:rsidRPr="00301FB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’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ЯНОСТА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СЕСІ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ВОСЬМОГО   СКЛИКАННЯ</w:t>
      </w:r>
    </w:p>
    <w:p w14:paraId="011438E7" w14:textId="4CAF39A5" w:rsidR="00301FB4" w:rsidRPr="00C30491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(ПОЗАЧЕРГОВЕ ЗАСІДАННЯ)</w:t>
      </w:r>
    </w:p>
    <w:p w14:paraId="6EFB46A6" w14:textId="77777777" w:rsidR="00301FB4" w:rsidRPr="00C30491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eastAsia="ru-RU"/>
        </w:rPr>
      </w:pPr>
      <w:r w:rsidRPr="00C30491"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eastAsia="ru-RU"/>
        </w:rPr>
        <w:t>(ПОЗАЧЕРГОВЕ ЗАСІДАННЯ)</w:t>
      </w:r>
    </w:p>
    <w:p w14:paraId="38D248F7" w14:textId="0DFA537C" w:rsidR="00301FB4" w:rsidRPr="00C30491" w:rsidRDefault="00301FB4" w:rsidP="00301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 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І 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Ш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Е </w:t>
      </w:r>
      <w:r w:rsidRPr="00C304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  Н  Я</w:t>
      </w:r>
      <w:r w:rsidRPr="00C3049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14:paraId="56DAA86C" w14:textId="2BB22F10" w:rsidR="00912EEA" w:rsidRPr="00912EEA" w:rsidRDefault="00912EEA" w:rsidP="00912EEA">
      <w:pPr>
        <w:ind w:left="-426"/>
        <w:rPr>
          <w:rFonts w:ascii="Times New Roman" w:hAnsi="Times New Roman" w:cs="Times New Roman"/>
          <w:b/>
          <w:sz w:val="26"/>
          <w:szCs w:val="26"/>
        </w:rPr>
      </w:pPr>
      <w:r w:rsidRPr="00912EEA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C2737E">
        <w:rPr>
          <w:rFonts w:ascii="Times New Roman" w:hAnsi="Times New Roman" w:cs="Times New Roman"/>
          <w:b/>
          <w:sz w:val="26"/>
          <w:szCs w:val="26"/>
        </w:rPr>
        <w:t>16.06.</w:t>
      </w:r>
      <w:r w:rsidR="00C2737E" w:rsidRPr="00C2737E">
        <w:rPr>
          <w:rFonts w:ascii="Times New Roman" w:hAnsi="Times New Roman" w:cs="Times New Roman"/>
          <w:b/>
          <w:sz w:val="26"/>
          <w:szCs w:val="26"/>
        </w:rPr>
        <w:t>2026</w:t>
      </w:r>
      <w:r w:rsidRPr="00C2737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 w:rsidRPr="00C2737E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                      № </w:t>
      </w:r>
      <w:r w:rsidR="00301FB4">
        <w:rPr>
          <w:rFonts w:ascii="Times New Roman" w:hAnsi="Times New Roman" w:cs="Times New Roman"/>
          <w:b/>
          <w:bCs/>
          <w:color w:val="000000"/>
        </w:rPr>
        <w:t>_______</w:t>
      </w:r>
      <w:r w:rsidRPr="00C2737E">
        <w:rPr>
          <w:rFonts w:ascii="Times New Roman" w:hAnsi="Times New Roman" w:cs="Times New Roman"/>
          <w:b/>
          <w:bCs/>
          <w:color w:val="000000"/>
        </w:rPr>
        <w:t>-90-VIІІ</w:t>
      </w:r>
    </w:p>
    <w:p w14:paraId="0F04807C" w14:textId="1DA209AA" w:rsidR="006936B2" w:rsidRPr="00301FB4" w:rsidRDefault="00FF2CB1" w:rsidP="00301FB4">
      <w:pPr>
        <w:spacing w:after="0"/>
        <w:ind w:right="425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1FB4">
        <w:rPr>
          <w:rFonts w:ascii="Times New Roman" w:hAnsi="Times New Roman" w:cs="Times New Roman"/>
          <w:b/>
          <w:bCs/>
          <w:sz w:val="24"/>
          <w:szCs w:val="24"/>
        </w:rPr>
        <w:t>Про делегування повноважень виконавчому комітету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2EEA" w:rsidRPr="00301FB4">
        <w:rPr>
          <w:rFonts w:ascii="Times New Roman" w:hAnsi="Times New Roman" w:cs="Times New Roman"/>
          <w:b/>
          <w:bCs/>
          <w:sz w:val="24"/>
          <w:szCs w:val="24"/>
        </w:rPr>
        <w:t>Бучанської міської ради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36B2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щодо утворення наглядової ради 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4A11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омунального некомерційного підприємства </w:t>
      </w:r>
      <w:r w:rsidR="00912EEA" w:rsidRPr="00301FB4">
        <w:rPr>
          <w:rFonts w:ascii="Times New Roman" w:hAnsi="Times New Roman" w:cs="Times New Roman"/>
          <w:b/>
          <w:bCs/>
          <w:sz w:val="24"/>
          <w:szCs w:val="24"/>
        </w:rPr>
        <w:t>«Бучанський консультативно-діагностичний центр»</w:t>
      </w:r>
      <w:r w:rsidR="00301FB4"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Бучанської міської ради</w:t>
      </w:r>
    </w:p>
    <w:p w14:paraId="74711504" w14:textId="77777777" w:rsidR="00FF2CB1" w:rsidRPr="00912EEA" w:rsidRDefault="00FF2CB1" w:rsidP="00FF2C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CD10A7" w14:textId="7F6E4585" w:rsidR="002748B7" w:rsidRPr="00301FB4" w:rsidRDefault="00FF2CB1" w:rsidP="00D44149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 xml:space="preserve">Відповідно до </w:t>
      </w:r>
      <w:r w:rsidR="009C3262" w:rsidRPr="00301FB4">
        <w:rPr>
          <w:rFonts w:ascii="Times New Roman" w:hAnsi="Times New Roman" w:cs="Times New Roman"/>
          <w:sz w:val="24"/>
          <w:szCs w:val="24"/>
        </w:rPr>
        <w:t>підпункту 1</w:t>
      </w:r>
      <w:r w:rsidR="008E069C" w:rsidRPr="00301FB4">
        <w:rPr>
          <w:rFonts w:ascii="Times New Roman" w:hAnsi="Times New Roman" w:cs="Times New Roman"/>
          <w:sz w:val="24"/>
          <w:szCs w:val="24"/>
        </w:rPr>
        <w:t xml:space="preserve"> пункту «а» </w:t>
      </w:r>
      <w:r w:rsidR="00C00C5E" w:rsidRPr="00301FB4">
        <w:rPr>
          <w:rFonts w:ascii="Times New Roman" w:hAnsi="Times New Roman" w:cs="Times New Roman"/>
          <w:sz w:val="24"/>
          <w:szCs w:val="24"/>
        </w:rPr>
        <w:t>статті 32</w:t>
      </w:r>
      <w:r w:rsidR="00EF1CA7" w:rsidRPr="00301FB4">
        <w:rPr>
          <w:rFonts w:ascii="Times New Roman" w:hAnsi="Times New Roman" w:cs="Times New Roman"/>
          <w:sz w:val="24"/>
          <w:szCs w:val="24"/>
        </w:rPr>
        <w:t>, стат</w:t>
      </w:r>
      <w:r w:rsidR="005A69F8" w:rsidRPr="00301FB4">
        <w:rPr>
          <w:rFonts w:ascii="Times New Roman" w:hAnsi="Times New Roman" w:cs="Times New Roman"/>
          <w:sz w:val="24"/>
          <w:szCs w:val="24"/>
        </w:rPr>
        <w:t xml:space="preserve">ей </w:t>
      </w:r>
      <w:r w:rsidR="00EF1CA7" w:rsidRPr="00301FB4">
        <w:rPr>
          <w:rFonts w:ascii="Times New Roman" w:hAnsi="Times New Roman" w:cs="Times New Roman"/>
          <w:sz w:val="24"/>
          <w:szCs w:val="24"/>
        </w:rPr>
        <w:t>52</w:t>
      </w:r>
      <w:r w:rsidR="005A69F8" w:rsidRPr="00301FB4">
        <w:rPr>
          <w:rFonts w:ascii="Times New Roman" w:hAnsi="Times New Roman" w:cs="Times New Roman"/>
          <w:sz w:val="24"/>
          <w:szCs w:val="24"/>
        </w:rPr>
        <w:t>, 59</w:t>
      </w:r>
      <w:r w:rsidR="00C00C5E" w:rsidRPr="00301FB4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самоврядування»</w:t>
      </w:r>
      <w:r w:rsidR="0051573A" w:rsidRPr="00301FB4">
        <w:rPr>
          <w:rFonts w:ascii="Times New Roman" w:hAnsi="Times New Roman" w:cs="Times New Roman"/>
          <w:sz w:val="24"/>
          <w:szCs w:val="24"/>
        </w:rPr>
        <w:t xml:space="preserve">, </w:t>
      </w:r>
      <w:r w:rsidR="00F01CC4" w:rsidRPr="00301FB4">
        <w:rPr>
          <w:rFonts w:ascii="Times New Roman" w:hAnsi="Times New Roman" w:cs="Times New Roman"/>
          <w:sz w:val="24"/>
          <w:szCs w:val="24"/>
        </w:rPr>
        <w:t>статті 24 Закону України «Основи законодавства України про охорону здоров</w:t>
      </w:r>
      <w:r w:rsidR="00F01CC4" w:rsidRPr="00301FB4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="00F01CC4" w:rsidRPr="00301FB4">
        <w:rPr>
          <w:rFonts w:ascii="Times New Roman" w:hAnsi="Times New Roman" w:cs="Times New Roman"/>
          <w:sz w:val="24"/>
          <w:szCs w:val="24"/>
        </w:rPr>
        <w:t xml:space="preserve">я», </w:t>
      </w:r>
      <w:r w:rsidR="007A77B2" w:rsidRPr="00301FB4">
        <w:rPr>
          <w:rFonts w:ascii="Times New Roman" w:hAnsi="Times New Roman" w:cs="Times New Roman"/>
          <w:sz w:val="24"/>
          <w:szCs w:val="24"/>
        </w:rPr>
        <w:t>керуючись постановою Кабінету Міністрів України «Про наглядову раду закладу охорони здоров'я» від 21 листопада 2023 р. № 1221</w:t>
      </w:r>
      <w:r w:rsidR="00F01CC4" w:rsidRPr="00301FB4">
        <w:rPr>
          <w:rFonts w:ascii="Times New Roman" w:hAnsi="Times New Roman" w:cs="Times New Roman"/>
          <w:sz w:val="24"/>
          <w:szCs w:val="24"/>
        </w:rPr>
        <w:t xml:space="preserve"> та </w:t>
      </w:r>
      <w:r w:rsidR="00C52A9E" w:rsidRPr="00301FB4">
        <w:rPr>
          <w:rFonts w:ascii="Times New Roman" w:hAnsi="Times New Roman" w:cs="Times New Roman"/>
          <w:sz w:val="24"/>
          <w:szCs w:val="24"/>
        </w:rPr>
        <w:t xml:space="preserve">з метою оперативного </w:t>
      </w:r>
      <w:r w:rsidR="00F01CC4" w:rsidRPr="00301FB4">
        <w:rPr>
          <w:rFonts w:ascii="Times New Roman" w:hAnsi="Times New Roman" w:cs="Times New Roman"/>
          <w:sz w:val="24"/>
          <w:szCs w:val="24"/>
        </w:rPr>
        <w:t xml:space="preserve">вирішення питання </w:t>
      </w:r>
      <w:r w:rsidR="00C52A9E" w:rsidRPr="00301FB4">
        <w:rPr>
          <w:rFonts w:ascii="Times New Roman" w:hAnsi="Times New Roman" w:cs="Times New Roman"/>
          <w:sz w:val="24"/>
          <w:szCs w:val="24"/>
        </w:rPr>
        <w:t xml:space="preserve">створення наглядової ради </w:t>
      </w:r>
      <w:r w:rsidR="00301FB4">
        <w:rPr>
          <w:rFonts w:ascii="Times New Roman" w:hAnsi="Times New Roman" w:cs="Times New Roman"/>
          <w:sz w:val="24"/>
          <w:szCs w:val="24"/>
        </w:rPr>
        <w:t>К</w:t>
      </w:r>
      <w:r w:rsidR="002748B7" w:rsidRPr="00301FB4">
        <w:rPr>
          <w:rFonts w:ascii="Times New Roman" w:hAnsi="Times New Roman" w:cs="Times New Roman"/>
          <w:sz w:val="24"/>
          <w:szCs w:val="24"/>
        </w:rPr>
        <w:t>омунального некомерційного підприємства</w:t>
      </w:r>
      <w:r w:rsidR="00912EEA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>«Бучанський консультативно-діагностичний центр»</w:t>
      </w:r>
      <w:r w:rsidR="002748B7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</w:p>
    <w:p w14:paraId="2000A87F" w14:textId="77777777" w:rsidR="00C2737E" w:rsidRPr="00301FB4" w:rsidRDefault="00C2737E" w:rsidP="00912EEA">
      <w:pPr>
        <w:spacing w:line="276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50C2D9FF" w14:textId="47E464ED" w:rsidR="00FF2CB1" w:rsidRPr="00301FB4" w:rsidRDefault="00912EEA" w:rsidP="00912EEA">
      <w:pPr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01FB4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14:paraId="1EA4C666" w14:textId="62081261" w:rsidR="001F1E0E" w:rsidRPr="00301FB4" w:rsidRDefault="00FF2CB1" w:rsidP="00521884">
      <w:pPr>
        <w:pStyle w:val="a3"/>
        <w:numPr>
          <w:ilvl w:val="0"/>
          <w:numId w:val="6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>Делегувати</w:t>
      </w:r>
      <w:r w:rsidR="00CB0B98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Pr="00301FB4">
        <w:rPr>
          <w:rFonts w:ascii="Times New Roman" w:hAnsi="Times New Roman" w:cs="Times New Roman"/>
          <w:sz w:val="24"/>
          <w:szCs w:val="24"/>
        </w:rPr>
        <w:t xml:space="preserve">виконавчому комітету </w:t>
      </w:r>
      <w:r w:rsidR="00912EEA" w:rsidRP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  <w:r w:rsidRPr="00301FB4">
        <w:rPr>
          <w:rFonts w:ascii="Times New Roman" w:hAnsi="Times New Roman" w:cs="Times New Roman"/>
          <w:sz w:val="24"/>
          <w:szCs w:val="24"/>
        </w:rPr>
        <w:t xml:space="preserve"> повноваження</w:t>
      </w:r>
      <w:r w:rsidR="007649CD" w:rsidRPr="00301FB4">
        <w:rPr>
          <w:rFonts w:ascii="Times New Roman" w:hAnsi="Times New Roman" w:cs="Times New Roman"/>
          <w:sz w:val="24"/>
          <w:szCs w:val="24"/>
        </w:rPr>
        <w:t xml:space="preserve"> щодо</w:t>
      </w:r>
      <w:r w:rsidR="001F1E0E" w:rsidRPr="00301FB4">
        <w:rPr>
          <w:rFonts w:ascii="Times New Roman" w:hAnsi="Times New Roman" w:cs="Times New Roman"/>
          <w:sz w:val="24"/>
          <w:szCs w:val="24"/>
        </w:rPr>
        <w:t>:</w:t>
      </w:r>
    </w:p>
    <w:p w14:paraId="16680FAA" w14:textId="4888AD70" w:rsidR="001F1E0E" w:rsidRPr="00301FB4" w:rsidRDefault="00521884" w:rsidP="001F1E0E">
      <w:pPr>
        <w:pStyle w:val="a3"/>
        <w:numPr>
          <w:ilvl w:val="0"/>
          <w:numId w:val="9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 xml:space="preserve">формування конкурсної комісії для </w:t>
      </w:r>
      <w:r w:rsidR="00301FB4">
        <w:rPr>
          <w:rFonts w:ascii="Times New Roman" w:hAnsi="Times New Roman" w:cs="Times New Roman"/>
          <w:sz w:val="24"/>
          <w:szCs w:val="24"/>
        </w:rPr>
        <w:t>обрання членів наглядової ради К</w:t>
      </w:r>
      <w:r w:rsidRPr="00301FB4">
        <w:rPr>
          <w:rFonts w:ascii="Times New Roman" w:hAnsi="Times New Roman" w:cs="Times New Roman"/>
          <w:sz w:val="24"/>
          <w:szCs w:val="24"/>
        </w:rPr>
        <w:t>омунального некомерційного підприємства</w:t>
      </w:r>
      <w:r w:rsidR="00912EEA"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>«Бучанський консультативно-діагностичний центр»</w:t>
      </w:r>
      <w:r w:rsidR="00301F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  <w:r w:rsidR="001F1E0E" w:rsidRPr="00301FB4">
        <w:rPr>
          <w:rFonts w:ascii="Times New Roman" w:hAnsi="Times New Roman" w:cs="Times New Roman"/>
          <w:sz w:val="24"/>
          <w:szCs w:val="24"/>
        </w:rPr>
        <w:t>;</w:t>
      </w:r>
    </w:p>
    <w:p w14:paraId="1F797F69" w14:textId="7C8276AB" w:rsidR="00521884" w:rsidRPr="00301FB4" w:rsidRDefault="001F1E0E" w:rsidP="001F1E0E">
      <w:pPr>
        <w:pStyle w:val="a3"/>
        <w:numPr>
          <w:ilvl w:val="0"/>
          <w:numId w:val="9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sz w:val="24"/>
          <w:szCs w:val="24"/>
        </w:rPr>
        <w:t xml:space="preserve">створення наглядової ради </w:t>
      </w:r>
      <w:r w:rsidR="007649CD" w:rsidRPr="00301FB4">
        <w:rPr>
          <w:rFonts w:ascii="Times New Roman" w:hAnsi="Times New Roman" w:cs="Times New Roman"/>
          <w:sz w:val="24"/>
          <w:szCs w:val="24"/>
        </w:rPr>
        <w:t>у</w:t>
      </w:r>
      <w:r w:rsidRPr="00301FB4">
        <w:rPr>
          <w:rFonts w:ascii="Times New Roman" w:hAnsi="Times New Roman" w:cs="Times New Roman"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К</w:t>
      </w:r>
      <w:r w:rsidRPr="00301FB4">
        <w:rPr>
          <w:rFonts w:ascii="Times New Roman" w:hAnsi="Times New Roman" w:cs="Times New Roman"/>
          <w:sz w:val="24"/>
          <w:szCs w:val="24"/>
        </w:rPr>
        <w:t xml:space="preserve">омунальному некомерційному підприємстві 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>«Бучанський консультативно-діагностичний центр»</w:t>
      </w:r>
      <w:r w:rsidR="00C2737E" w:rsidRPr="00301F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FB4">
        <w:rPr>
          <w:rFonts w:ascii="Times New Roman" w:hAnsi="Times New Roman" w:cs="Times New Roman"/>
          <w:sz w:val="24"/>
          <w:szCs w:val="24"/>
        </w:rPr>
        <w:t>Бучанської міської ради</w:t>
      </w:r>
      <w:r w:rsidR="00912EEA" w:rsidRPr="00301F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1FB4">
        <w:rPr>
          <w:rFonts w:ascii="Times New Roman" w:hAnsi="Times New Roman" w:cs="Times New Roman"/>
          <w:sz w:val="24"/>
          <w:szCs w:val="24"/>
        </w:rPr>
        <w:t>та затвердження її персонального складу</w:t>
      </w:r>
      <w:r w:rsidR="007649CD" w:rsidRPr="00301FB4">
        <w:rPr>
          <w:rFonts w:ascii="Times New Roman" w:hAnsi="Times New Roman" w:cs="Times New Roman"/>
          <w:sz w:val="24"/>
          <w:szCs w:val="24"/>
        </w:rPr>
        <w:t>.</w:t>
      </w:r>
    </w:p>
    <w:p w14:paraId="0C43077A" w14:textId="63C55189" w:rsidR="00D656A7" w:rsidRPr="00301FB4" w:rsidRDefault="00D656A7" w:rsidP="00B45FE8">
      <w:pPr>
        <w:pStyle w:val="a3"/>
        <w:widowControl w:val="0"/>
        <w:numPr>
          <w:ilvl w:val="0"/>
          <w:numId w:val="6"/>
        </w:numPr>
        <w:tabs>
          <w:tab w:val="left" w:pos="1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</w:pPr>
      <w:r w:rsidRPr="00301FB4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>Офіційно оприлюднити це рішення в порядку, встановленому законодавством України.</w:t>
      </w:r>
    </w:p>
    <w:p w14:paraId="61D96339" w14:textId="0ACAB0CC" w:rsidR="004E237F" w:rsidRPr="00301FB4" w:rsidRDefault="00D656A7" w:rsidP="004E237F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Контроль за викон</w:t>
      </w:r>
      <w:r w:rsidR="00912EEA" w:rsidRP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анням цього рішення покласти на</w:t>
      </w:r>
      <w:r w:rsid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комісію з гуманітарних питань (охорони здоров</w:t>
      </w:r>
      <w:r w:rsidR="00301FB4" w:rsidRPr="00301FB4">
        <w:rPr>
          <w:rFonts w:ascii="Times New Roman" w:hAnsi="Times New Roman" w:cs="Times New Roman"/>
          <w:color w:val="000000"/>
          <w:sz w:val="24"/>
          <w:szCs w:val="24"/>
          <w:lang w:val="ru-RU" w:eastAsia="uk-UA" w:bidi="uk-UA"/>
        </w:rPr>
        <w:t>’</w:t>
      </w:r>
      <w:r w:rsidR="00301FB4">
        <w:rPr>
          <w:rFonts w:ascii="Times New Roman" w:hAnsi="Times New Roman" w:cs="Times New Roman"/>
          <w:color w:val="000000"/>
          <w:sz w:val="24"/>
          <w:szCs w:val="24"/>
          <w:lang w:val="ru-RU" w:eastAsia="uk-UA" w:bidi="uk-UA"/>
        </w:rPr>
        <w:t>я, осв</w:t>
      </w:r>
      <w:r w:rsid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іти, культури, соціальної політики, духовності, молодіжної політики, спорту), ветеранської політики, цивільного захисту населення</w:t>
      </w:r>
      <w:r w:rsidR="001B6FB7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та надзвичайних ситуацій.</w:t>
      </w:r>
      <w:r w:rsidR="00912EEA" w:rsidRPr="00301FB4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</w:p>
    <w:p w14:paraId="2B789E0C" w14:textId="3CFF2FFC" w:rsidR="00912EEA" w:rsidRPr="00301FB4" w:rsidRDefault="00912EEA" w:rsidP="00912E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E0BDF3" w14:textId="77777777" w:rsidR="00912EEA" w:rsidRPr="00301FB4" w:rsidRDefault="00912EEA" w:rsidP="00912E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48FCBA6" w14:textId="0F7E7046" w:rsidR="00912EEA" w:rsidRDefault="00912EEA" w:rsidP="00912EEA">
      <w:pPr>
        <w:tabs>
          <w:tab w:val="left" w:pos="5812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01FB4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301FB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01FB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01FB4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301FB4">
        <w:rPr>
          <w:rFonts w:ascii="Times New Roman" w:hAnsi="Times New Roman" w:cs="Times New Roman"/>
          <w:b/>
          <w:bCs/>
          <w:sz w:val="24"/>
          <w:szCs w:val="24"/>
        </w:rPr>
        <w:tab/>
        <w:t>Анатолій ФЕДОРУК</w:t>
      </w:r>
    </w:p>
    <w:p w14:paraId="52A6733E" w14:textId="569FECC9" w:rsidR="001B6FB7" w:rsidRDefault="001B6FB7" w:rsidP="00912EEA">
      <w:pPr>
        <w:tabs>
          <w:tab w:val="left" w:pos="5812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504BBE00" w14:textId="77777777" w:rsidR="001B6FB7" w:rsidRPr="00301FB4" w:rsidRDefault="001B6FB7" w:rsidP="00912EEA">
      <w:pPr>
        <w:tabs>
          <w:tab w:val="left" w:pos="5812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0"/>
        <w:gridCol w:w="3400"/>
        <w:gridCol w:w="2839"/>
      </w:tblGrid>
      <w:tr w:rsidR="00C2737E" w:rsidRPr="00304140" w14:paraId="2BCD0AD2" w14:textId="77777777" w:rsidTr="0026782F">
        <w:trPr>
          <w:trHeight w:val="375"/>
        </w:trPr>
        <w:tc>
          <w:tcPr>
            <w:tcW w:w="3400" w:type="dxa"/>
            <w:vMerge w:val="restart"/>
            <w:shd w:val="clear" w:color="auto" w:fill="auto"/>
            <w:vAlign w:val="center"/>
            <w:hideMark/>
          </w:tcPr>
          <w:p w14:paraId="0BDD9C3A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4FBF1F9B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2839" w:type="dxa"/>
            <w:vMerge w:val="restart"/>
            <w:shd w:val="clear" w:color="auto" w:fill="auto"/>
            <w:vAlign w:val="center"/>
            <w:hideMark/>
          </w:tcPr>
          <w:p w14:paraId="722C6289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Людмила РИЖЕНКО</w:t>
            </w:r>
          </w:p>
        </w:tc>
      </w:tr>
      <w:tr w:rsidR="00C2737E" w:rsidRPr="00134B8F" w14:paraId="0592A51D" w14:textId="77777777" w:rsidTr="0026782F">
        <w:trPr>
          <w:trHeight w:val="375"/>
        </w:trPr>
        <w:tc>
          <w:tcPr>
            <w:tcW w:w="3400" w:type="dxa"/>
            <w:vMerge/>
            <w:vAlign w:val="center"/>
            <w:hideMark/>
          </w:tcPr>
          <w:p w14:paraId="7424E73D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46C7FDE7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39" w:type="dxa"/>
            <w:vMerge/>
            <w:vAlign w:val="center"/>
            <w:hideMark/>
          </w:tcPr>
          <w:p w14:paraId="016472BE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2737E" w:rsidRPr="00134B8F" w14:paraId="5C67B7B5" w14:textId="77777777" w:rsidTr="0026782F">
        <w:trPr>
          <w:trHeight w:val="600"/>
        </w:trPr>
        <w:tc>
          <w:tcPr>
            <w:tcW w:w="3400" w:type="dxa"/>
            <w:vMerge/>
            <w:vAlign w:val="center"/>
            <w:hideMark/>
          </w:tcPr>
          <w:p w14:paraId="65D504F4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382BEB8D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 (</w:t>
            </w:r>
            <w:r w:rsidRPr="00C273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Особистий підпис</w:t>
            </w:r>
            <w:r w:rsidRPr="00C273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</w:tc>
        <w:tc>
          <w:tcPr>
            <w:tcW w:w="2839" w:type="dxa"/>
            <w:vMerge/>
            <w:vAlign w:val="center"/>
            <w:hideMark/>
          </w:tcPr>
          <w:p w14:paraId="07F851D3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2737E" w:rsidRPr="00134B8F" w14:paraId="4B5A561C" w14:textId="77777777" w:rsidTr="0026782F">
        <w:trPr>
          <w:trHeight w:val="375"/>
        </w:trPr>
        <w:tc>
          <w:tcPr>
            <w:tcW w:w="3400" w:type="dxa"/>
            <w:vMerge/>
            <w:vAlign w:val="center"/>
            <w:hideMark/>
          </w:tcPr>
          <w:p w14:paraId="11FF9377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14C9079C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</w:p>
        </w:tc>
        <w:tc>
          <w:tcPr>
            <w:tcW w:w="2839" w:type="dxa"/>
            <w:vMerge/>
            <w:vAlign w:val="center"/>
            <w:hideMark/>
          </w:tcPr>
          <w:p w14:paraId="7F35BB2B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2737E" w:rsidRPr="00134B8F" w14:paraId="1A19F245" w14:textId="77777777" w:rsidTr="0026782F">
        <w:trPr>
          <w:trHeight w:val="300"/>
        </w:trPr>
        <w:tc>
          <w:tcPr>
            <w:tcW w:w="3400" w:type="dxa"/>
            <w:vMerge/>
            <w:vAlign w:val="center"/>
            <w:hideMark/>
          </w:tcPr>
          <w:p w14:paraId="63A642D1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7C5E332C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2839" w:type="dxa"/>
            <w:vMerge/>
            <w:vAlign w:val="center"/>
            <w:hideMark/>
          </w:tcPr>
          <w:p w14:paraId="44DE2ABA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2737E" w:rsidRPr="00FF0978" w14:paraId="34AE0B46" w14:textId="77777777" w:rsidTr="0026782F">
        <w:trPr>
          <w:trHeight w:val="375"/>
        </w:trPr>
        <w:tc>
          <w:tcPr>
            <w:tcW w:w="3400" w:type="dxa"/>
            <w:vMerge w:val="restart"/>
            <w:shd w:val="clear" w:color="auto" w:fill="auto"/>
            <w:vAlign w:val="center"/>
            <w:hideMark/>
          </w:tcPr>
          <w:p w14:paraId="70700C97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В.о. начальник управління юридично-кадрової роботи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15A000A8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bookmarkStart w:id="0" w:name="_GoBack"/>
            <w:bookmarkEnd w:id="0"/>
          </w:p>
        </w:tc>
        <w:tc>
          <w:tcPr>
            <w:tcW w:w="2839" w:type="dxa"/>
            <w:vMerge w:val="restart"/>
            <w:shd w:val="clear" w:color="auto" w:fill="auto"/>
            <w:vAlign w:val="center"/>
            <w:hideMark/>
          </w:tcPr>
          <w:p w14:paraId="3645F3FD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Юлія ГАЛДЕЦЬКА</w:t>
            </w:r>
          </w:p>
        </w:tc>
      </w:tr>
      <w:tr w:rsidR="00C2737E" w:rsidRPr="00FF0978" w14:paraId="0F24391C" w14:textId="77777777" w:rsidTr="0026782F">
        <w:trPr>
          <w:trHeight w:val="375"/>
        </w:trPr>
        <w:tc>
          <w:tcPr>
            <w:tcW w:w="3400" w:type="dxa"/>
            <w:vMerge/>
            <w:vAlign w:val="center"/>
            <w:hideMark/>
          </w:tcPr>
          <w:p w14:paraId="13F35885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7997A2DB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9" w:type="dxa"/>
            <w:vMerge/>
            <w:vAlign w:val="center"/>
            <w:hideMark/>
          </w:tcPr>
          <w:p w14:paraId="494FA2C5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C2737E" w:rsidRPr="00FF0978" w14:paraId="167F8700" w14:textId="77777777" w:rsidTr="0026782F">
        <w:trPr>
          <w:trHeight w:val="600"/>
        </w:trPr>
        <w:tc>
          <w:tcPr>
            <w:tcW w:w="3400" w:type="dxa"/>
            <w:vMerge/>
            <w:vAlign w:val="center"/>
            <w:hideMark/>
          </w:tcPr>
          <w:p w14:paraId="7BAF9CF8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1B25BFF8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__________________ (</w:t>
            </w:r>
            <w:r w:rsidRPr="00C273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Особистий підпис</w:t>
            </w:r>
            <w:r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)</w:t>
            </w:r>
          </w:p>
        </w:tc>
        <w:tc>
          <w:tcPr>
            <w:tcW w:w="2839" w:type="dxa"/>
            <w:vMerge/>
            <w:vAlign w:val="center"/>
            <w:hideMark/>
          </w:tcPr>
          <w:p w14:paraId="124259E6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C2737E" w:rsidRPr="00FF0978" w14:paraId="785D4A8B" w14:textId="77777777" w:rsidTr="0026782F">
        <w:trPr>
          <w:trHeight w:val="375"/>
        </w:trPr>
        <w:tc>
          <w:tcPr>
            <w:tcW w:w="3400" w:type="dxa"/>
            <w:vMerge/>
            <w:vAlign w:val="center"/>
            <w:hideMark/>
          </w:tcPr>
          <w:p w14:paraId="356AD88D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5F0272FC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_______</w:t>
            </w:r>
          </w:p>
        </w:tc>
        <w:tc>
          <w:tcPr>
            <w:tcW w:w="2839" w:type="dxa"/>
            <w:vMerge/>
            <w:vAlign w:val="center"/>
            <w:hideMark/>
          </w:tcPr>
          <w:p w14:paraId="7C021E9C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C2737E" w:rsidRPr="00FF0978" w14:paraId="6B0EEE8B" w14:textId="77777777" w:rsidTr="0026782F">
        <w:trPr>
          <w:trHeight w:val="300"/>
        </w:trPr>
        <w:tc>
          <w:tcPr>
            <w:tcW w:w="3400" w:type="dxa"/>
            <w:vMerge/>
            <w:vAlign w:val="center"/>
            <w:hideMark/>
          </w:tcPr>
          <w:p w14:paraId="2E01AAB6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10FED778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2839" w:type="dxa"/>
            <w:vMerge/>
            <w:vAlign w:val="center"/>
            <w:hideMark/>
          </w:tcPr>
          <w:p w14:paraId="1B9CD7C9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C2737E" w:rsidRPr="00FF0978" w14:paraId="3D3E138C" w14:textId="77777777" w:rsidTr="0026782F">
        <w:trPr>
          <w:trHeight w:val="375"/>
        </w:trPr>
        <w:tc>
          <w:tcPr>
            <w:tcW w:w="3400" w:type="dxa"/>
            <w:vMerge w:val="restart"/>
            <w:shd w:val="clear" w:color="auto" w:fill="auto"/>
            <w:vAlign w:val="center"/>
            <w:hideMark/>
          </w:tcPr>
          <w:p w14:paraId="36E23100" w14:textId="42E32584" w:rsidR="00C2737E" w:rsidRPr="00C2737E" w:rsidRDefault="001B6FB7" w:rsidP="001B6FB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В.о.н</w:t>
            </w:r>
            <w:r w:rsidR="00C2737E"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а відділу бухгалтерського </w:t>
            </w:r>
            <w:r w:rsidR="00C2737E"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обліку</w:t>
            </w:r>
            <w:r w:rsidR="00C2737E"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br/>
              <w:t>та фінансового забезпечення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1E7E930F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9" w:type="dxa"/>
            <w:vMerge w:val="restart"/>
            <w:shd w:val="clear" w:color="auto" w:fill="auto"/>
            <w:vAlign w:val="center"/>
            <w:hideMark/>
          </w:tcPr>
          <w:p w14:paraId="78DC79EB" w14:textId="46926F71" w:rsidR="00C2737E" w:rsidRPr="00C2737E" w:rsidRDefault="001B6FB7" w:rsidP="001B6FB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Наталія</w:t>
            </w:r>
            <w:r w:rsidR="00C2737E" w:rsidRPr="00C27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ЗОРЯ</w:t>
            </w:r>
          </w:p>
        </w:tc>
      </w:tr>
      <w:tr w:rsidR="00C2737E" w:rsidRPr="00FF0978" w14:paraId="25592AAB" w14:textId="77777777" w:rsidTr="0026782F">
        <w:trPr>
          <w:trHeight w:val="375"/>
        </w:trPr>
        <w:tc>
          <w:tcPr>
            <w:tcW w:w="3400" w:type="dxa"/>
            <w:vMerge/>
            <w:vAlign w:val="center"/>
            <w:hideMark/>
          </w:tcPr>
          <w:p w14:paraId="1180C059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135FCBAF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9" w:type="dxa"/>
            <w:vMerge/>
            <w:vAlign w:val="center"/>
            <w:hideMark/>
          </w:tcPr>
          <w:p w14:paraId="5D15B8A3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2737E" w:rsidRPr="00FF0978" w14:paraId="35B7B153" w14:textId="77777777" w:rsidTr="0026782F">
        <w:trPr>
          <w:trHeight w:val="600"/>
        </w:trPr>
        <w:tc>
          <w:tcPr>
            <w:tcW w:w="3400" w:type="dxa"/>
            <w:vMerge/>
            <w:vAlign w:val="center"/>
            <w:hideMark/>
          </w:tcPr>
          <w:p w14:paraId="68C6B9B6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2ACF61EC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 (</w:t>
            </w:r>
            <w:r w:rsidRPr="00C273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uk-UA"/>
              </w:rPr>
              <w:t>Особистий підпис</w:t>
            </w:r>
            <w:r w:rsidRPr="00C27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)</w:t>
            </w:r>
          </w:p>
        </w:tc>
        <w:tc>
          <w:tcPr>
            <w:tcW w:w="2839" w:type="dxa"/>
            <w:vMerge/>
            <w:vAlign w:val="center"/>
            <w:hideMark/>
          </w:tcPr>
          <w:p w14:paraId="70EC564D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2737E" w:rsidRPr="00134B8F" w14:paraId="6200DF4C" w14:textId="77777777" w:rsidTr="0026782F">
        <w:trPr>
          <w:trHeight w:val="375"/>
        </w:trPr>
        <w:tc>
          <w:tcPr>
            <w:tcW w:w="3400" w:type="dxa"/>
            <w:vMerge/>
            <w:vAlign w:val="center"/>
            <w:hideMark/>
          </w:tcPr>
          <w:p w14:paraId="631A7F9D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0A9E884C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</w:p>
        </w:tc>
        <w:tc>
          <w:tcPr>
            <w:tcW w:w="2839" w:type="dxa"/>
            <w:vMerge/>
            <w:vAlign w:val="center"/>
            <w:hideMark/>
          </w:tcPr>
          <w:p w14:paraId="7EDF926A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2737E" w:rsidRPr="00134B8F" w14:paraId="619C323B" w14:textId="77777777" w:rsidTr="0026782F">
        <w:trPr>
          <w:trHeight w:val="300"/>
        </w:trPr>
        <w:tc>
          <w:tcPr>
            <w:tcW w:w="3400" w:type="dxa"/>
            <w:vMerge/>
            <w:vAlign w:val="center"/>
            <w:hideMark/>
          </w:tcPr>
          <w:p w14:paraId="56834AF0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05DEBB59" w14:textId="77777777" w:rsidR="00C2737E" w:rsidRPr="00C2737E" w:rsidRDefault="00C2737E" w:rsidP="0026782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2839" w:type="dxa"/>
            <w:vMerge/>
            <w:vAlign w:val="center"/>
            <w:hideMark/>
          </w:tcPr>
          <w:p w14:paraId="4CC5F6DC" w14:textId="77777777" w:rsidR="00C2737E" w:rsidRPr="00C2737E" w:rsidRDefault="00C2737E" w:rsidP="002678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2737E" w:rsidRPr="00F55E42" w14:paraId="24AA8527" w14:textId="77777777" w:rsidTr="0026782F">
        <w:trPr>
          <w:trHeight w:val="375"/>
        </w:trPr>
        <w:tc>
          <w:tcPr>
            <w:tcW w:w="3400" w:type="dxa"/>
            <w:shd w:val="clear" w:color="auto" w:fill="auto"/>
            <w:vAlign w:val="center"/>
            <w:hideMark/>
          </w:tcPr>
          <w:p w14:paraId="3606C91E" w14:textId="77777777" w:rsidR="00C2737E" w:rsidRDefault="00C2737E" w:rsidP="00C273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403FF93F" w14:textId="171259AC" w:rsidR="00C2737E" w:rsidRPr="00C2737E" w:rsidRDefault="00C2737E" w:rsidP="00C273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Начальник відділу охорони здоров’я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7149AA5E" w14:textId="3CA36FFF" w:rsidR="00C2737E" w:rsidRPr="00C2737E" w:rsidRDefault="00C2737E" w:rsidP="00C273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 (</w:t>
            </w:r>
            <w:r w:rsidRPr="00C273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uk-UA"/>
              </w:rPr>
              <w:t>Особистий підпис</w:t>
            </w:r>
            <w:r w:rsidRPr="00C27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)</w:t>
            </w:r>
          </w:p>
        </w:tc>
        <w:tc>
          <w:tcPr>
            <w:tcW w:w="2839" w:type="dxa"/>
            <w:shd w:val="clear" w:color="auto" w:fill="auto"/>
            <w:vAlign w:val="center"/>
            <w:hideMark/>
          </w:tcPr>
          <w:p w14:paraId="3219D91A" w14:textId="77777777" w:rsidR="00C2737E" w:rsidRPr="00C2737E" w:rsidRDefault="00C2737E" w:rsidP="00C273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Лариса МАТЮШЕНКО</w:t>
            </w:r>
          </w:p>
        </w:tc>
      </w:tr>
      <w:tr w:rsidR="00C2737E" w:rsidRPr="00F55E42" w14:paraId="37599D89" w14:textId="77777777" w:rsidTr="0026782F">
        <w:trPr>
          <w:trHeight w:val="375"/>
        </w:trPr>
        <w:tc>
          <w:tcPr>
            <w:tcW w:w="3400" w:type="dxa"/>
            <w:shd w:val="clear" w:color="auto" w:fill="auto"/>
            <w:vAlign w:val="center"/>
          </w:tcPr>
          <w:p w14:paraId="0E690AC2" w14:textId="77777777" w:rsidR="00C2737E" w:rsidRPr="00C2737E" w:rsidRDefault="00C2737E" w:rsidP="00C273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</w:tcPr>
          <w:p w14:paraId="6ECE5A3D" w14:textId="03FD6E36" w:rsidR="00C2737E" w:rsidRPr="00C2737E" w:rsidRDefault="00C2737E" w:rsidP="00C273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D68C4FA" w14:textId="77777777" w:rsidR="00C2737E" w:rsidRPr="00C2737E" w:rsidRDefault="00C2737E" w:rsidP="00C273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C2737E" w:rsidRPr="00F55E42" w14:paraId="3E907C83" w14:textId="77777777" w:rsidTr="0026782F">
        <w:trPr>
          <w:trHeight w:val="375"/>
        </w:trPr>
        <w:tc>
          <w:tcPr>
            <w:tcW w:w="3400" w:type="dxa"/>
            <w:shd w:val="clear" w:color="auto" w:fill="auto"/>
            <w:vAlign w:val="center"/>
          </w:tcPr>
          <w:p w14:paraId="57C57DC5" w14:textId="77777777" w:rsidR="00C2737E" w:rsidRPr="00C2737E" w:rsidRDefault="00C2737E" w:rsidP="00C273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400" w:type="dxa"/>
            <w:shd w:val="clear" w:color="auto" w:fill="auto"/>
            <w:vAlign w:val="center"/>
          </w:tcPr>
          <w:p w14:paraId="4E76C2EF" w14:textId="480586D4" w:rsidR="00C2737E" w:rsidRPr="00C2737E" w:rsidRDefault="00C2737E" w:rsidP="00C273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273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D2138E5" w14:textId="77777777" w:rsidR="00C2737E" w:rsidRPr="00C2737E" w:rsidRDefault="00C2737E" w:rsidP="00C273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</w:tbl>
    <w:p w14:paraId="4B848954" w14:textId="77777777" w:rsidR="00912EEA" w:rsidRDefault="00912EEA" w:rsidP="00912EEA">
      <w:pPr>
        <w:jc w:val="both"/>
        <w:rPr>
          <w:b/>
          <w:bCs/>
        </w:rPr>
      </w:pPr>
    </w:p>
    <w:p w14:paraId="042C1D9C" w14:textId="77777777" w:rsidR="00912EEA" w:rsidRPr="00912EEA" w:rsidRDefault="00912EEA" w:rsidP="00912E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85E848" w14:textId="6BC06955" w:rsidR="00D656A7" w:rsidRPr="00B45FE8" w:rsidRDefault="00D656A7" w:rsidP="004E237F">
      <w:pPr>
        <w:pStyle w:val="a3"/>
        <w:widowControl w:val="0"/>
        <w:tabs>
          <w:tab w:val="left" w:pos="1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</w:p>
    <w:p w14:paraId="460235CE" w14:textId="77777777" w:rsidR="00D741DB" w:rsidRDefault="00D741DB" w:rsidP="00D656A7">
      <w:pPr>
        <w:widowControl w:val="0"/>
        <w:tabs>
          <w:tab w:val="left" w:pos="1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</w:p>
    <w:p w14:paraId="19AE451C" w14:textId="77777777" w:rsidR="00D741DB" w:rsidRDefault="00D741DB" w:rsidP="00D656A7">
      <w:pPr>
        <w:widowControl w:val="0"/>
        <w:tabs>
          <w:tab w:val="left" w:pos="1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</w:p>
    <w:tbl>
      <w:tblPr>
        <w:tblStyle w:val="a4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963"/>
      </w:tblGrid>
      <w:tr w:rsidR="00D741DB" w:rsidRPr="00676E26" w14:paraId="3088E549" w14:textId="77777777" w:rsidTr="00D716F1">
        <w:trPr>
          <w:trHeight w:val="108"/>
        </w:trPr>
        <w:tc>
          <w:tcPr>
            <w:tcW w:w="6379" w:type="dxa"/>
          </w:tcPr>
          <w:p w14:paraId="79F855C0" w14:textId="36953641" w:rsidR="00D741DB" w:rsidRPr="00676E26" w:rsidRDefault="00D741DB" w:rsidP="00912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14:paraId="46FE9AE4" w14:textId="2E3A046A" w:rsidR="00D741DB" w:rsidRPr="00676E26" w:rsidRDefault="00D741DB" w:rsidP="00D71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7BA867" w14:textId="77777777" w:rsidR="00D741DB" w:rsidRPr="00D656A7" w:rsidRDefault="00D741DB" w:rsidP="00D656A7">
      <w:pPr>
        <w:widowControl w:val="0"/>
        <w:tabs>
          <w:tab w:val="left" w:pos="1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</w:pPr>
    </w:p>
    <w:p w14:paraId="12BFF175" w14:textId="1CDC73CB" w:rsidR="00FF2CB1" w:rsidRPr="00FF2CB1" w:rsidRDefault="00FF2CB1" w:rsidP="00FF2CB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F2CB1" w:rsidRPr="00FF2CB1" w:rsidSect="00301FB4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1DF1C" w14:textId="77777777" w:rsidR="005311AD" w:rsidRDefault="005311AD" w:rsidP="00912EEA">
      <w:pPr>
        <w:spacing w:after="0" w:line="240" w:lineRule="auto"/>
      </w:pPr>
      <w:r>
        <w:separator/>
      </w:r>
    </w:p>
  </w:endnote>
  <w:endnote w:type="continuationSeparator" w:id="0">
    <w:p w14:paraId="3DAD83DD" w14:textId="77777777" w:rsidR="005311AD" w:rsidRDefault="005311AD" w:rsidP="00912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330C" w14:textId="77777777" w:rsidR="005311AD" w:rsidRDefault="005311AD" w:rsidP="00912EEA">
      <w:pPr>
        <w:spacing w:after="0" w:line="240" w:lineRule="auto"/>
      </w:pPr>
      <w:r>
        <w:separator/>
      </w:r>
    </w:p>
  </w:footnote>
  <w:footnote w:type="continuationSeparator" w:id="0">
    <w:p w14:paraId="604D67A0" w14:textId="77777777" w:rsidR="005311AD" w:rsidRDefault="005311AD" w:rsidP="00912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09C24" w14:textId="72B5A01F" w:rsidR="00912EEA" w:rsidRDefault="00912EEA">
    <w:pPr>
      <w:pStyle w:val="aa"/>
    </w:pPr>
    <w:r w:rsidRPr="00912EE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4231A"/>
    <w:multiLevelType w:val="hybridMultilevel"/>
    <w:tmpl w:val="12021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00285"/>
    <w:multiLevelType w:val="hybridMultilevel"/>
    <w:tmpl w:val="DF36BEE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F21BB"/>
    <w:multiLevelType w:val="hybridMultilevel"/>
    <w:tmpl w:val="4AAE5DB0"/>
    <w:lvl w:ilvl="0" w:tplc="44340BB4">
      <w:start w:val="2"/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25810B09"/>
    <w:multiLevelType w:val="hybridMultilevel"/>
    <w:tmpl w:val="FCE43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60662"/>
    <w:multiLevelType w:val="multilevel"/>
    <w:tmpl w:val="2F38CF6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1647" w:hanging="720"/>
      </w:pPr>
    </w:lvl>
    <w:lvl w:ilvl="2">
      <w:start w:val="1"/>
      <w:numFmt w:val="decimal"/>
      <w:lvlText w:val="%1.%2.%3."/>
      <w:lvlJc w:val="left"/>
      <w:pPr>
        <w:ind w:left="2574" w:hanging="720"/>
      </w:pPr>
    </w:lvl>
    <w:lvl w:ilvl="3">
      <w:start w:val="1"/>
      <w:numFmt w:val="decimal"/>
      <w:lvlText w:val="%1.%2.%3.%4."/>
      <w:lvlJc w:val="left"/>
      <w:pPr>
        <w:ind w:left="3861" w:hanging="1080"/>
      </w:pPr>
    </w:lvl>
    <w:lvl w:ilvl="4">
      <w:start w:val="1"/>
      <w:numFmt w:val="decimal"/>
      <w:lvlText w:val="%1.%2.%3.%4.%5."/>
      <w:lvlJc w:val="left"/>
      <w:pPr>
        <w:ind w:left="4788" w:hanging="1080"/>
      </w:pPr>
    </w:lvl>
    <w:lvl w:ilvl="5">
      <w:start w:val="1"/>
      <w:numFmt w:val="decimal"/>
      <w:lvlText w:val="%1.%2.%3.%4.%5.%6."/>
      <w:lvlJc w:val="left"/>
      <w:pPr>
        <w:ind w:left="6075" w:hanging="1440"/>
      </w:pPr>
    </w:lvl>
    <w:lvl w:ilvl="6">
      <w:start w:val="1"/>
      <w:numFmt w:val="decimal"/>
      <w:lvlText w:val="%1.%2.%3.%4.%5.%6.%7."/>
      <w:lvlJc w:val="left"/>
      <w:pPr>
        <w:ind w:left="7362" w:hanging="1800"/>
      </w:pPr>
    </w:lvl>
    <w:lvl w:ilvl="7">
      <w:start w:val="1"/>
      <w:numFmt w:val="decimal"/>
      <w:lvlText w:val="%1.%2.%3.%4.%5.%6.%7.%8."/>
      <w:lvlJc w:val="left"/>
      <w:pPr>
        <w:ind w:left="8289" w:hanging="1800"/>
      </w:pPr>
    </w:lvl>
    <w:lvl w:ilvl="8">
      <w:start w:val="1"/>
      <w:numFmt w:val="decimal"/>
      <w:lvlText w:val="%1.%2.%3.%4.%5.%6.%7.%8.%9."/>
      <w:lvlJc w:val="left"/>
      <w:pPr>
        <w:ind w:left="9576" w:hanging="2160"/>
      </w:pPr>
    </w:lvl>
  </w:abstractNum>
  <w:abstractNum w:abstractNumId="5" w15:restartNumberingAfterBreak="0">
    <w:nsid w:val="349F6B13"/>
    <w:multiLevelType w:val="hybridMultilevel"/>
    <w:tmpl w:val="B5E48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A7679"/>
    <w:multiLevelType w:val="hybridMultilevel"/>
    <w:tmpl w:val="F70E66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8652B"/>
    <w:multiLevelType w:val="hybridMultilevel"/>
    <w:tmpl w:val="FCBA37E8"/>
    <w:lvl w:ilvl="0" w:tplc="DF3EF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0BF72B6"/>
    <w:multiLevelType w:val="hybridMultilevel"/>
    <w:tmpl w:val="25AC8F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1MLawNLE0N7C0NLBQ0lEKTi0uzszPAykwrQUAxNSMaiwAAAA="/>
  </w:docVars>
  <w:rsids>
    <w:rsidRoot w:val="00FF2CB1"/>
    <w:rsid w:val="00003A6B"/>
    <w:rsid w:val="000C7D75"/>
    <w:rsid w:val="001519E2"/>
    <w:rsid w:val="0016057C"/>
    <w:rsid w:val="00195F32"/>
    <w:rsid w:val="001B6FB7"/>
    <w:rsid w:val="001D341C"/>
    <w:rsid w:val="001F1E0E"/>
    <w:rsid w:val="002748B7"/>
    <w:rsid w:val="00301FB4"/>
    <w:rsid w:val="003765A7"/>
    <w:rsid w:val="00454A11"/>
    <w:rsid w:val="004E237F"/>
    <w:rsid w:val="0051573A"/>
    <w:rsid w:val="00521884"/>
    <w:rsid w:val="005269FF"/>
    <w:rsid w:val="00530861"/>
    <w:rsid w:val="005311AD"/>
    <w:rsid w:val="005A69F8"/>
    <w:rsid w:val="005E5082"/>
    <w:rsid w:val="006936B2"/>
    <w:rsid w:val="006F216A"/>
    <w:rsid w:val="007649CD"/>
    <w:rsid w:val="007A77B2"/>
    <w:rsid w:val="008D658E"/>
    <w:rsid w:val="008E069C"/>
    <w:rsid w:val="009019EB"/>
    <w:rsid w:val="00912EEA"/>
    <w:rsid w:val="00925B5B"/>
    <w:rsid w:val="009C3262"/>
    <w:rsid w:val="009F6D7B"/>
    <w:rsid w:val="00A6681A"/>
    <w:rsid w:val="00A66F1F"/>
    <w:rsid w:val="00B04093"/>
    <w:rsid w:val="00B07D26"/>
    <w:rsid w:val="00B33B54"/>
    <w:rsid w:val="00B45FE8"/>
    <w:rsid w:val="00B646FD"/>
    <w:rsid w:val="00BB0233"/>
    <w:rsid w:val="00C00C5E"/>
    <w:rsid w:val="00C2737E"/>
    <w:rsid w:val="00C52A9E"/>
    <w:rsid w:val="00C96A55"/>
    <w:rsid w:val="00CB0B98"/>
    <w:rsid w:val="00CC5327"/>
    <w:rsid w:val="00D44149"/>
    <w:rsid w:val="00D656A7"/>
    <w:rsid w:val="00D741DB"/>
    <w:rsid w:val="00E34E66"/>
    <w:rsid w:val="00EF1CA7"/>
    <w:rsid w:val="00F01CC4"/>
    <w:rsid w:val="00F07541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42EB"/>
  <w15:chartTrackingRefBased/>
  <w15:docId w15:val="{19E01BE3-4225-4B05-B47B-4F66F83E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CB1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CB1"/>
    <w:pPr>
      <w:ind w:left="720"/>
      <w:contextualSpacing/>
    </w:pPr>
  </w:style>
  <w:style w:type="table" w:styleId="a4">
    <w:name w:val="Table Grid"/>
    <w:basedOn w:val="a1"/>
    <w:uiPriority w:val="39"/>
    <w:rsid w:val="00A66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5E5082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5E508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E5082"/>
    <w:rPr>
      <w:kern w:val="0"/>
      <w:sz w:val="20"/>
      <w:szCs w:val="20"/>
      <w14:ligatures w14:val="none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E508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E5082"/>
    <w:rPr>
      <w:b/>
      <w:bCs/>
      <w:kern w:val="0"/>
      <w:sz w:val="20"/>
      <w:szCs w:val="20"/>
      <w14:ligatures w14:val="none"/>
    </w:rPr>
  </w:style>
  <w:style w:type="paragraph" w:styleId="aa">
    <w:name w:val="header"/>
    <w:basedOn w:val="a"/>
    <w:link w:val="ab"/>
    <w:uiPriority w:val="99"/>
    <w:unhideWhenUsed/>
    <w:rsid w:val="00912E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2EEA"/>
    <w:rPr>
      <w:kern w:val="0"/>
      <w14:ligatures w14:val="none"/>
    </w:rPr>
  </w:style>
  <w:style w:type="paragraph" w:styleId="ac">
    <w:name w:val="footer"/>
    <w:basedOn w:val="a"/>
    <w:link w:val="ad"/>
    <w:uiPriority w:val="99"/>
    <w:unhideWhenUsed/>
    <w:rsid w:val="00912E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2EEA"/>
    <w:rPr>
      <w:kern w:val="0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27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2737E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9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Kanya</dc:creator>
  <cp:keywords/>
  <dc:description/>
  <cp:lastModifiedBy>Alina Tovstanovska</cp:lastModifiedBy>
  <cp:revision>4</cp:revision>
  <cp:lastPrinted>2026-06-11T05:23:00Z</cp:lastPrinted>
  <dcterms:created xsi:type="dcterms:W3CDTF">2025-09-02T06:37:00Z</dcterms:created>
  <dcterms:modified xsi:type="dcterms:W3CDTF">2026-06-11T05:46:00Z</dcterms:modified>
</cp:coreProperties>
</file>